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1D3F03">
              <w:rPr>
                <w:b/>
                <w:sz w:val="26"/>
                <w:szCs w:val="26"/>
              </w:rPr>
              <w:t>_</w:t>
            </w:r>
            <w:r w:rsidR="007A4A66">
              <w:rPr>
                <w:b/>
                <w:sz w:val="26"/>
                <w:szCs w:val="26"/>
              </w:rPr>
              <w:t>263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224BB4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2270786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24BB4" w:rsidRPr="00224BB4">
        <w:rPr>
          <w:b/>
          <w:sz w:val="26"/>
          <w:szCs w:val="26"/>
        </w:rPr>
        <w:t xml:space="preserve">Устройство защиты от дуги </w:t>
      </w:r>
      <w:r w:rsidR="00233774" w:rsidRPr="00233774">
        <w:rPr>
          <w:b/>
          <w:sz w:val="26"/>
          <w:szCs w:val="26"/>
        </w:rPr>
        <w:t>ОЗВЗ-(35-150)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804"/>
      </w:tblGrid>
      <w:tr w:rsidR="00265BDD" w:rsidRPr="001D3F03" w:rsidTr="001D3F03">
        <w:tc>
          <w:tcPr>
            <w:tcW w:w="1843" w:type="dxa"/>
            <w:shd w:val="clear" w:color="auto" w:fill="auto"/>
            <w:vAlign w:val="center"/>
          </w:tcPr>
          <w:p w:rsidR="001964D2" w:rsidRPr="001D3F0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D3F0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804" w:type="dxa"/>
            <w:shd w:val="clear" w:color="auto" w:fill="auto"/>
            <w:vAlign w:val="center"/>
          </w:tcPr>
          <w:p w:rsidR="001964D2" w:rsidRPr="001D3F0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D3F0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1D3F03" w:rsidTr="001D3F03">
        <w:trPr>
          <w:trHeight w:val="3140"/>
        </w:trPr>
        <w:tc>
          <w:tcPr>
            <w:tcW w:w="1843" w:type="dxa"/>
            <w:shd w:val="clear" w:color="auto" w:fill="auto"/>
            <w:vAlign w:val="center"/>
          </w:tcPr>
          <w:p w:rsidR="001964D2" w:rsidRPr="001D3F03" w:rsidRDefault="00224BB4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D3F03">
              <w:rPr>
                <w:sz w:val="24"/>
                <w:szCs w:val="24"/>
              </w:rPr>
              <w:t xml:space="preserve">Устройство защиты от дуги </w:t>
            </w:r>
            <w:r w:rsidR="00233774" w:rsidRPr="00233774">
              <w:rPr>
                <w:sz w:val="24"/>
                <w:szCs w:val="24"/>
              </w:rPr>
              <w:t>ОЗВЗ-(35-150)</w:t>
            </w:r>
          </w:p>
        </w:tc>
        <w:tc>
          <w:tcPr>
            <w:tcW w:w="8804" w:type="dxa"/>
            <w:shd w:val="clear" w:color="auto" w:fill="auto"/>
            <w:vAlign w:val="center"/>
          </w:tcPr>
          <w:p w:rsidR="00AC5EA6" w:rsidRPr="001D3F03" w:rsidRDefault="00AC5EA6" w:rsidP="001D3F0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D3F03">
              <w:rPr>
                <w:color w:val="000000"/>
                <w:sz w:val="24"/>
                <w:szCs w:val="24"/>
                <w:shd w:val="clear" w:color="auto" w:fill="FFFFFF"/>
              </w:rPr>
              <w:t>Назначение: предназначены для защиты проводов СИП-3  от грозовых перенапряжений.</w:t>
            </w:r>
          </w:p>
          <w:p w:rsidR="00AC5EA6" w:rsidRPr="001D3F03" w:rsidRDefault="00AC5EA6" w:rsidP="001D3F0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D3F03">
              <w:rPr>
                <w:color w:val="000000"/>
                <w:sz w:val="24"/>
                <w:szCs w:val="24"/>
                <w:shd w:val="clear" w:color="auto" w:fill="FFFFFF"/>
              </w:rPr>
              <w:t>Сечение проводов, мм</w:t>
            </w:r>
            <w:r w:rsidR="001D3F03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1D3F03">
              <w:rPr>
                <w:color w:val="000000"/>
                <w:sz w:val="24"/>
                <w:szCs w:val="24"/>
                <w:shd w:val="clear" w:color="auto" w:fill="FFFFFF"/>
              </w:rPr>
              <w:t xml:space="preserve">  - 35-150</w:t>
            </w:r>
            <w:r w:rsidR="00A761C4" w:rsidRPr="001D3F03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5A37EA" w:rsidRPr="001D3F03" w:rsidRDefault="005A37EA" w:rsidP="001D3F03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A37E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162C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CA162C">
        <w:rPr>
          <w:sz w:val="24"/>
          <w:szCs w:val="24"/>
        </w:rPr>
        <w:t>ГОСТ 13276-</w:t>
      </w:r>
      <w:r w:rsidRPr="00DE1E02">
        <w:rPr>
          <w:sz w:val="24"/>
          <w:szCs w:val="24"/>
        </w:rPr>
        <w:t>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10434-</w:t>
      </w:r>
      <w:r w:rsidRPr="00DE1E02">
        <w:rPr>
          <w:sz w:val="24"/>
          <w:szCs w:val="24"/>
        </w:rPr>
        <w:t>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CA162C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CA162C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</w:t>
      </w:r>
      <w:r w:rsidR="00CA162C">
        <w:rPr>
          <w:color w:val="000000"/>
          <w:sz w:val="24"/>
          <w:szCs w:val="24"/>
        </w:rPr>
        <w:t>192-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1D3F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531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1D3F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CA162C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1D3F0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CA162C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162C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368" w:rsidRDefault="00161368">
      <w:r>
        <w:separator/>
      </w:r>
    </w:p>
  </w:endnote>
  <w:endnote w:type="continuationSeparator" w:id="0">
    <w:p w:rsidR="00161368" w:rsidRDefault="0016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368" w:rsidRDefault="00161368">
      <w:r>
        <w:separator/>
      </w:r>
    </w:p>
  </w:footnote>
  <w:footnote w:type="continuationSeparator" w:id="0">
    <w:p w:rsidR="00161368" w:rsidRDefault="00161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6A1D6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1E1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75012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368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3F03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4BB4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774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4FB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589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095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4287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1D61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A66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95E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94B82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1C4"/>
    <w:rsid w:val="00A76E85"/>
    <w:rsid w:val="00A811F8"/>
    <w:rsid w:val="00A81795"/>
    <w:rsid w:val="00A8452F"/>
    <w:rsid w:val="00A84895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5EA6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C5B0E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885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26B"/>
    <w:rsid w:val="00F46FBB"/>
    <w:rsid w:val="00F525F8"/>
    <w:rsid w:val="00F53FC6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067EF8-7FF0-4CF2-B438-95BA1811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paragraph" w:customStyle="1" w:styleId="imalignleft">
    <w:name w:val="imalign_left"/>
    <w:basedOn w:val="a0"/>
    <w:rsid w:val="00F4626B"/>
    <w:pPr>
      <w:ind w:firstLine="0"/>
      <w:jc w:val="left"/>
    </w:pPr>
    <w:rPr>
      <w:sz w:val="24"/>
      <w:szCs w:val="24"/>
    </w:rPr>
  </w:style>
  <w:style w:type="character" w:customStyle="1" w:styleId="ff231">
    <w:name w:val="ff231"/>
    <w:basedOn w:val="a1"/>
    <w:rsid w:val="00F4626B"/>
    <w:rPr>
      <w:rFonts w:ascii="Tahoma" w:hAnsi="Tahoma" w:cs="Tahoma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23F0B7-564C-40F0-86A3-C8EC89D7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Сергей Ильин</cp:lastModifiedBy>
  <cp:revision>4</cp:revision>
  <cp:lastPrinted>2010-09-30T14:29:00Z</cp:lastPrinted>
  <dcterms:created xsi:type="dcterms:W3CDTF">2016-10-03T11:01:00Z</dcterms:created>
  <dcterms:modified xsi:type="dcterms:W3CDTF">2018-04-08T11:29:00Z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